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2967"/>
        <w:gridCol w:w="671"/>
        <w:gridCol w:w="1136"/>
        <w:gridCol w:w="856"/>
        <w:gridCol w:w="1142"/>
        <w:gridCol w:w="1142"/>
        <w:gridCol w:w="1142"/>
        <w:gridCol w:w="1142"/>
        <w:gridCol w:w="713"/>
        <w:gridCol w:w="857"/>
        <w:gridCol w:w="999"/>
        <w:gridCol w:w="1142"/>
        <w:gridCol w:w="1285"/>
      </w:tblGrid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center"/>
            </w:pPr>
            <w: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1400"/>
              <w:jc w:val="center"/>
            </w:pPr>
            <w: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20"/>
              <w:jc w:val="center"/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center"/>
            </w:pPr>
            <w: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center"/>
            </w:pPr>
            <w: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20"/>
              <w:jc w:val="center"/>
            </w:pPr>
            <w: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center"/>
            </w:pPr>
            <w: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center"/>
            </w:pPr>
            <w: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80"/>
              <w:jc w:val="center"/>
            </w:pPr>
            <w: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center"/>
            </w:pPr>
            <w: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center"/>
            </w:pPr>
            <w: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80"/>
              <w:jc w:val="center"/>
            </w:pPr>
            <w: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00"/>
              <w:jc w:val="center"/>
            </w:pPr>
            <w: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40"/>
              <w:jc w:val="center"/>
            </w:pPr>
            <w:r>
              <w:t>14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1400"/>
            </w:pPr>
            <w:r>
              <w:t>Объем: 0.525*100</w:t>
            </w:r>
          </w:p>
        </w:tc>
        <w:tc>
          <w:tcPr>
            <w:tcW w:w="671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</w:pPr>
            <w:r>
              <w:t>12.</w:t>
            </w: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Е27-07-005-2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20"/>
            </w:pPr>
            <w:r>
              <w:t>105</w:t>
            </w: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</w:pPr>
            <w:r>
              <w:t>165.49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140.73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 xml:space="preserve">20.26 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17 376.24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14 776.18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60"/>
              <w:jc w:val="right"/>
            </w:pPr>
            <w:r>
              <w:t>2 127.56</w:t>
            </w: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10.28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4.28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80"/>
              <w:jc w:val="right"/>
            </w:pPr>
            <w:r>
              <w:t>164 048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151 899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9 106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 xml:space="preserve">Устройство покрытий </w:t>
            </w:r>
            <w:proofErr w:type="gramStart"/>
            <w:r>
              <w:t>из</w:t>
            </w:r>
            <w:proofErr w:type="gramEnd"/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4.50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740"/>
              <w:jc w:val="right"/>
            </w:pPr>
            <w:r>
              <w:t>0.91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right"/>
            </w:pPr>
            <w:r>
              <w:t>472.50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80"/>
              <w:jc w:val="right"/>
            </w:pPr>
            <w:r>
              <w:t>95.81</w:t>
            </w: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6.44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10.28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40"/>
              <w:jc w:val="right"/>
            </w:pPr>
            <w:r>
              <w:t>3 043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985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тротуарной плитки, количество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плитки при укладке на 1 м</w:t>
            </w:r>
            <w:proofErr w:type="gramStart"/>
            <w:r>
              <w:t>2</w:t>
            </w:r>
            <w:proofErr w:type="gramEnd"/>
            <w:r>
              <w:t>, шт.: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55, 10 м</w:t>
            </w:r>
            <w:proofErr w:type="gramStart"/>
            <w:r>
              <w:t>2</w:t>
            </w:r>
            <w:proofErr w:type="gramEnd"/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4774" w:type="dxa"/>
            <w:gridSpan w:val="3"/>
            <w:shd w:val="clear" w:color="auto" w:fill="FFFFFF"/>
          </w:tcPr>
          <w:p w:rsidR="00977B49" w:rsidRDefault="00977B49" w:rsidP="00977B49">
            <w:pPr>
              <w:pStyle w:val="30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20"/>
            </w:pPr>
            <w:r>
              <w:t>Поправки: ОЗП: *1.15; ЭМ: *1.25; ЗПМ: *1.25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ind w:right="273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</w:pPr>
            <w:r>
              <w:t>13.</w:t>
            </w: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С403-9291-11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20"/>
            </w:pPr>
            <w:r>
              <w:t>1071</w:t>
            </w: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</w:pPr>
            <w:r>
              <w:t>111.39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138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  <w:rPr>
                <w:sz w:val="10"/>
                <w:szCs w:val="10"/>
              </w:rPr>
            </w:pPr>
            <w:r>
              <w:t>119 298.69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80"/>
              <w:jc w:val="right"/>
            </w:pPr>
            <w:r>
              <w:t>448 535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Плиты тротуарные толщиной 80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111.39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119 298.69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418.8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00"/>
              <w:jc w:val="right"/>
            </w:pPr>
            <w:r>
              <w:t>448 535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proofErr w:type="gramStart"/>
            <w:r>
              <w:t>мм</w:t>
            </w:r>
            <w:proofErr w:type="gramEnd"/>
            <w:r>
              <w:t>, "Кирпич" размером 200x100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мм, марка 200, серая, м</w:t>
            </w:r>
            <w:proofErr w:type="gramStart"/>
            <w:r>
              <w:t>2</w:t>
            </w:r>
            <w:proofErr w:type="gramEnd"/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1400"/>
            </w:pPr>
            <w:r>
              <w:t>Объем:1050*1.02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</w:pPr>
            <w:r>
              <w:t>14.</w:t>
            </w: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Е27-02-010-2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20"/>
            </w:pPr>
            <w:r>
              <w:t>2.6</w:t>
            </w: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</w:pPr>
            <w:r>
              <w:t>4 667.63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784.81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20"/>
              <w:jc w:val="right"/>
            </w:pPr>
            <w:r>
              <w:t xml:space="preserve">102.25 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  <w:jc w:val="right"/>
            </w:pPr>
            <w:r>
              <w:t>12 135.83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  <w:jc w:val="right"/>
            </w:pPr>
            <w:r>
              <w:t>2 040.50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80"/>
              <w:jc w:val="right"/>
            </w:pPr>
            <w:r>
              <w:t>265.85</w:t>
            </w: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10.28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4.38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80"/>
              <w:jc w:val="right"/>
            </w:pPr>
            <w:r>
              <w:t>74 532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00"/>
              <w:jc w:val="right"/>
            </w:pPr>
            <w:r>
              <w:t>20 976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1 164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Установка бортовых камней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3 780.57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20"/>
              <w:jc w:val="right"/>
            </w:pPr>
            <w:r>
              <w:t>12.81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  <w:jc w:val="right"/>
            </w:pPr>
            <w:r>
              <w:t>9 829.48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80"/>
              <w:jc w:val="right"/>
            </w:pPr>
            <w:r>
              <w:t>33.31</w:t>
            </w: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5.33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10.28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00"/>
              <w:jc w:val="right"/>
            </w:pPr>
            <w:r>
              <w:t>52 391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342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бетонных: при других видах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покрытий, 100 м бортового камня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4774" w:type="dxa"/>
            <w:gridSpan w:val="3"/>
            <w:shd w:val="clear" w:color="auto" w:fill="FFFFFF"/>
          </w:tcPr>
          <w:p w:rsidR="00977B49" w:rsidRDefault="00977B49" w:rsidP="00977B49">
            <w:pPr>
              <w:pStyle w:val="30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20"/>
            </w:pPr>
            <w:r>
              <w:t>Поправки: ОЗП: *1.15; ЭМ: *1.25; ЗПМ: *1.25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</w:pPr>
            <w:r>
              <w:t>15.</w:t>
            </w: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Цена поставщика.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20"/>
              <w:jc w:val="both"/>
            </w:pPr>
            <w:r>
              <w:t>260</w:t>
            </w: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40"/>
              <w:jc w:val="both"/>
            </w:pPr>
            <w:r>
              <w:t>366.30</w:t>
            </w: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138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380"/>
              <w:jc w:val="right"/>
              <w:rPr>
                <w:sz w:val="10"/>
                <w:szCs w:val="10"/>
              </w:rPr>
            </w:pPr>
            <w:r>
              <w:t>95 238.00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60"/>
              <w:jc w:val="right"/>
            </w:pPr>
            <w:r>
              <w:t>1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60"/>
              <w:jc w:val="right"/>
            </w:pPr>
            <w:r>
              <w:t>1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480"/>
              <w:jc w:val="right"/>
            </w:pPr>
            <w:r>
              <w:t>95 238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60"/>
            </w:pPr>
            <w:r>
              <w:t>Камни бортовые БР 100.30.15., м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both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both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  <w:r>
              <w:t>366.30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40"/>
              <w:jc w:val="right"/>
            </w:pPr>
            <w:r>
              <w:t>95 238.00</w:t>
            </w: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60"/>
              <w:jc w:val="right"/>
            </w:pPr>
            <w:r>
              <w:t>1</w:t>
            </w: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60"/>
              <w:jc w:val="right"/>
            </w:pPr>
            <w:r>
              <w:t>1</w:t>
            </w: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500"/>
              <w:jc w:val="right"/>
            </w:pPr>
            <w:r>
              <w:t>95 238</w:t>
            </w: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rPr>
                <w:sz w:val="10"/>
                <w:szCs w:val="10"/>
              </w:rPr>
            </w:pPr>
          </w:p>
        </w:tc>
        <w:tc>
          <w:tcPr>
            <w:tcW w:w="2967" w:type="dxa"/>
            <w:shd w:val="clear" w:color="auto" w:fill="FFFFFF"/>
          </w:tcPr>
          <w:p w:rsidR="00977B49" w:rsidRDefault="00977B49" w:rsidP="00977B49">
            <w:pPr>
              <w:pStyle w:val="30"/>
              <w:framePr w:w="15638" w:h="5602" w:wrap="notBeside" w:vAnchor="text" w:hAnchor="text" w:x="-274" w:y="179"/>
              <w:shd w:val="clear" w:color="auto" w:fill="auto"/>
              <w:spacing w:line="240" w:lineRule="auto"/>
              <w:ind w:left="220"/>
            </w:pPr>
            <w:r>
              <w:t>Поправки: М: *1.11</w:t>
            </w:r>
          </w:p>
        </w:tc>
        <w:tc>
          <w:tcPr>
            <w:tcW w:w="671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both"/>
              <w:rPr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both"/>
              <w:rPr>
                <w:sz w:val="10"/>
                <w:szCs w:val="10"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713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Default="00977B49" w:rsidP="00977B49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  <w:tc>
          <w:tcPr>
            <w:tcW w:w="1285" w:type="dxa"/>
            <w:shd w:val="clear" w:color="auto" w:fill="FFFFFF"/>
          </w:tcPr>
          <w:p w:rsidR="00977B49" w:rsidRDefault="00977B49" w:rsidP="00B11A18">
            <w:pPr>
              <w:framePr w:w="15638" w:h="5602" w:wrap="notBeside" w:vAnchor="text" w:hAnchor="text" w:x="-274" w:y="179"/>
              <w:jc w:val="right"/>
              <w:rPr>
                <w:sz w:val="10"/>
                <w:szCs w:val="10"/>
              </w:rPr>
            </w:pP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  <w:r w:rsidRPr="00CD76B2">
              <w:rPr>
                <w:b/>
              </w:rPr>
              <w:t>ИТОГО ПОСМЕТЕ:</w:t>
            </w:r>
          </w:p>
        </w:tc>
        <w:tc>
          <w:tcPr>
            <w:tcW w:w="671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 xml:space="preserve">314 501.90 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  <w:r w:rsidRPr="00CD76B2">
              <w:rPr>
                <w:b/>
                <w:lang w:val="ru-RU"/>
              </w:rPr>
              <w:t>19 988.47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  <w:r w:rsidRPr="00CD76B2">
              <w:rPr>
                <w:b/>
                <w:lang w:val="en-US"/>
              </w:rPr>
              <w:t>36 654</w:t>
            </w:r>
            <w:r w:rsidRPr="00CD76B2">
              <w:rPr>
                <w:b/>
                <w:lang w:val="ru-RU"/>
              </w:rPr>
              <w:t>.</w:t>
            </w:r>
            <w:r w:rsidRPr="00CD76B2">
              <w:rPr>
                <w:b/>
                <w:lang w:val="en-US"/>
              </w:rPr>
              <w:t>88</w:t>
            </w:r>
          </w:p>
        </w:tc>
        <w:tc>
          <w:tcPr>
            <w:tcW w:w="713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1 170 454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205 480</w:t>
            </w:r>
          </w:p>
        </w:tc>
        <w:tc>
          <w:tcPr>
            <w:tcW w:w="1285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148 256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977B49" w:rsidRPr="00B11A18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</w:p>
        </w:tc>
        <w:tc>
          <w:tcPr>
            <w:tcW w:w="2967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671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257 858.56</w:t>
            </w:r>
          </w:p>
        </w:tc>
        <w:tc>
          <w:tcPr>
            <w:tcW w:w="1142" w:type="dxa"/>
            <w:shd w:val="clear" w:color="auto" w:fill="FFFFFF"/>
          </w:tcPr>
          <w:p w:rsidR="00977B49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1 612.64</w:t>
            </w:r>
          </w:p>
        </w:tc>
        <w:tc>
          <w:tcPr>
            <w:tcW w:w="713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977B49" w:rsidRPr="00CD76B2" w:rsidRDefault="00977B49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977B49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816 707</w:t>
            </w:r>
          </w:p>
        </w:tc>
        <w:tc>
          <w:tcPr>
            <w:tcW w:w="1285" w:type="dxa"/>
            <w:shd w:val="clear" w:color="auto" w:fill="FFFFFF"/>
          </w:tcPr>
          <w:p w:rsidR="00977B49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16 577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СТОИМОСТЬ ОБЩЕСТРОИТЕЛЬНЫХ РАБОТ:</w:t>
            </w:r>
          </w:p>
        </w:tc>
        <w:tc>
          <w:tcPr>
            <w:tcW w:w="671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314 501.90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  <w:r w:rsidRPr="00CD76B2">
              <w:rPr>
                <w:b/>
                <w:lang w:val="ru-RU"/>
              </w:rPr>
              <w:t>19 988.47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  <w:r w:rsidRPr="00CD76B2">
              <w:rPr>
                <w:b/>
                <w:lang w:val="en-US"/>
              </w:rPr>
              <w:t>36 654</w:t>
            </w:r>
            <w:r w:rsidRPr="00CD76B2">
              <w:rPr>
                <w:b/>
                <w:lang w:val="ru-RU"/>
              </w:rPr>
              <w:t>.</w:t>
            </w:r>
            <w:r w:rsidRPr="00CD76B2">
              <w:rPr>
                <w:b/>
                <w:lang w:val="en-US"/>
              </w:rPr>
              <w:t>88</w:t>
            </w:r>
          </w:p>
        </w:tc>
        <w:tc>
          <w:tcPr>
            <w:tcW w:w="713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1 170 454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205 480</w:t>
            </w:r>
          </w:p>
        </w:tc>
        <w:tc>
          <w:tcPr>
            <w:tcW w:w="1285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148 256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517" w:type="dxa"/>
            <w:shd w:val="clear" w:color="auto" w:fill="FFFFFF"/>
          </w:tcPr>
          <w:p w:rsidR="00B11A18" w:rsidRPr="00B11A18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</w:pPr>
          </w:p>
        </w:tc>
        <w:tc>
          <w:tcPr>
            <w:tcW w:w="2967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671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816 707</w:t>
            </w:r>
          </w:p>
        </w:tc>
        <w:tc>
          <w:tcPr>
            <w:tcW w:w="1285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16 577</w:t>
            </w:r>
          </w:p>
        </w:tc>
      </w:tr>
      <w:tr w:rsidR="00B11A18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МАТЕРИАЛОВ:</w:t>
            </w:r>
          </w:p>
        </w:tc>
        <w:tc>
          <w:tcPr>
            <w:tcW w:w="671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151 508.18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11A18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661 907</w:t>
            </w:r>
          </w:p>
        </w:tc>
        <w:tc>
          <w:tcPr>
            <w:tcW w:w="1142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B11A18" w:rsidRPr="00CD76B2" w:rsidRDefault="00B11A18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</w:tr>
      <w:tr w:rsidR="00B76B00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НАКЛАДНЫЕ РАСХОДЫ (%=104-по стр. 1,2; %=95-по стр. 5; %108=по стр. 7; %=142-по стр. 8, 10, 12, 14):</w:t>
            </w:r>
          </w:p>
        </w:tc>
        <w:tc>
          <w:tcPr>
            <w:tcW w:w="671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29 190.10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300 072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</w:tr>
      <w:tr w:rsidR="00B76B00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СМЕТНАЯ ПРИБЫЛЬ (%=60-по стр. 1,2; %=</w:t>
            </w:r>
            <w:r w:rsidR="00CD76B2" w:rsidRPr="00CD76B2">
              <w:rPr>
                <w:b/>
                <w:lang w:val="ru-RU"/>
              </w:rPr>
              <w:t>42.5-по стр. 5; %=68-по стр. 7; %=80.8-по стр. 8, 10, 12, 14)</w:t>
            </w:r>
          </w:p>
        </w:tc>
        <w:tc>
          <w:tcPr>
            <w:tcW w:w="671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CD76B2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16 582.26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76B00" w:rsidRPr="00CD76B2" w:rsidRDefault="00CD76B2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170 464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B76B00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B76B00" w:rsidRPr="00CD76B2" w:rsidRDefault="00CD76B2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ВСЕГО СТОИМОСТЬ ОБЩЕСТРОИТЕЛЬНЫХ РАБОТ:</w:t>
            </w:r>
          </w:p>
        </w:tc>
        <w:tc>
          <w:tcPr>
            <w:tcW w:w="671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CD76B2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360 274.26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B76B00" w:rsidRPr="00CD76B2" w:rsidRDefault="00CD76B2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1 640 990</w:t>
            </w:r>
          </w:p>
        </w:tc>
        <w:tc>
          <w:tcPr>
            <w:tcW w:w="1142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B76B00" w:rsidRPr="00CD76B2" w:rsidRDefault="00B76B00" w:rsidP="00B11A18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CD76B2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ВСЕГО ПО СМЕТЕ:</w:t>
            </w:r>
          </w:p>
        </w:tc>
        <w:tc>
          <w:tcPr>
            <w:tcW w:w="671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360 274.26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1 640 990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CD76B2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НЕПРЕДВИДЕННЫЕ ЗАТРАТЫ (2%):</w:t>
            </w:r>
          </w:p>
        </w:tc>
        <w:tc>
          <w:tcPr>
            <w:tcW w:w="671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32 820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CD76B2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ИТОГО:</w:t>
            </w:r>
          </w:p>
        </w:tc>
        <w:tc>
          <w:tcPr>
            <w:tcW w:w="671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1 673 810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CD76B2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НДС (18%):</w:t>
            </w:r>
          </w:p>
        </w:tc>
        <w:tc>
          <w:tcPr>
            <w:tcW w:w="671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301 286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CD76B2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3484" w:type="dxa"/>
            <w:gridSpan w:val="2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ВСЕГО С НДС:</w:t>
            </w:r>
          </w:p>
        </w:tc>
        <w:tc>
          <w:tcPr>
            <w:tcW w:w="671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3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6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713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857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999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r w:rsidRPr="00CD76B2">
              <w:rPr>
                <w:b/>
                <w:lang w:val="ru-RU"/>
              </w:rPr>
              <w:t>1 975 096</w:t>
            </w:r>
          </w:p>
        </w:tc>
        <w:tc>
          <w:tcPr>
            <w:tcW w:w="1142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</w:rPr>
            </w:pPr>
          </w:p>
        </w:tc>
        <w:tc>
          <w:tcPr>
            <w:tcW w:w="1285" w:type="dxa"/>
            <w:shd w:val="clear" w:color="auto" w:fill="FFFFFF"/>
          </w:tcPr>
          <w:p w:rsidR="00CD76B2" w:rsidRPr="00CD76B2" w:rsidRDefault="00CD76B2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</w:p>
        </w:tc>
      </w:tr>
      <w:tr w:rsidR="0032457D" w:rsidTr="0032457D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15708" w:type="dxa"/>
            <w:gridSpan w:val="14"/>
            <w:shd w:val="clear" w:color="auto" w:fill="FFFFFF"/>
          </w:tcPr>
          <w:p w:rsidR="0032457D" w:rsidRPr="00CD76B2" w:rsidRDefault="0032457D" w:rsidP="00CD76B2">
            <w:pPr>
              <w:pStyle w:val="2"/>
              <w:framePr w:w="15638" w:h="5602" w:wrap="notBeside" w:vAnchor="text" w:hAnchor="text" w:x="-274" w:y="179"/>
              <w:shd w:val="clear" w:color="auto" w:fill="auto"/>
              <w:spacing w:line="240" w:lineRule="auto"/>
              <w:jc w:val="right"/>
              <w:rPr>
                <w:b/>
                <w:lang w:val="ru-RU"/>
              </w:rPr>
            </w:pPr>
            <w:bookmarkStart w:id="0" w:name="_GoBack"/>
            <w:bookmarkEnd w:id="0"/>
            <w:r>
              <w:rPr>
                <w:b/>
                <w:noProof/>
                <w:lang w:val="ru-RU"/>
              </w:rPr>
              <w:drawing>
                <wp:inline distT="0" distB="0" distL="0" distR="0" wp14:anchorId="538EE8FE" wp14:editId="2C8D309E">
                  <wp:extent cx="7000875" cy="1178762"/>
                  <wp:effectExtent l="0" t="0" r="0" b="2540"/>
                  <wp:docPr id="4" name="Рисунок 4" descr="E:\Мои документы\ТСЖ Красносельское\ТСЖ смета\Локальная смета3н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Мои документы\ТСЖ Красносельское\ТСЖ смета\Локальная смета3низ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1169" cy="1190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7FF0" w:rsidRPr="0032457D" w:rsidRDefault="00C67FF0" w:rsidP="0032457D">
      <w:pPr>
        <w:pStyle w:val="2"/>
        <w:shd w:val="clear" w:color="auto" w:fill="auto"/>
        <w:spacing w:line="240" w:lineRule="auto"/>
        <w:rPr>
          <w:lang w:val="ru-RU"/>
        </w:rPr>
      </w:pPr>
    </w:p>
    <w:sectPr w:rsidR="00C67FF0" w:rsidRPr="0032457D" w:rsidSect="0032457D">
      <w:footerReference w:type="default" r:id="rId8"/>
      <w:type w:val="continuous"/>
      <w:pgSz w:w="16837" w:h="11905" w:orient="landscape"/>
      <w:pgMar w:top="284" w:right="8746" w:bottom="142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D2" w:rsidRDefault="008E65D2">
      <w:r>
        <w:separator/>
      </w:r>
    </w:p>
  </w:endnote>
  <w:endnote w:type="continuationSeparator" w:id="0">
    <w:p w:rsidR="008E65D2" w:rsidRDefault="008E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F0" w:rsidRDefault="008E65D2">
    <w:pPr>
      <w:pStyle w:val="a8"/>
      <w:framePr w:h="211" w:wrap="none" w:vAnchor="text" w:hAnchor="page" w:x="16085" w:y="-748"/>
      <w:shd w:val="clear" w:color="auto" w:fill="auto"/>
      <w:jc w:val="both"/>
    </w:pPr>
    <w:r>
      <w:rPr>
        <w:rStyle w:val="MSReferenceSansSerif"/>
      </w:rPr>
      <w:t>3</w:t>
    </w:r>
  </w:p>
  <w:p w:rsidR="00C67FF0" w:rsidRDefault="00C67FF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D2" w:rsidRDefault="008E65D2"/>
  </w:footnote>
  <w:footnote w:type="continuationSeparator" w:id="0">
    <w:p w:rsidR="008E65D2" w:rsidRDefault="008E65D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F0"/>
    <w:rsid w:val="0032457D"/>
    <w:rsid w:val="008E65D2"/>
    <w:rsid w:val="00977B49"/>
    <w:rsid w:val="00B11A18"/>
    <w:rsid w:val="00B76B00"/>
    <w:rsid w:val="00C67FF0"/>
    <w:rsid w:val="00CD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">
    <w:name w:val="Основной текст1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5">
    <w:name w:val="Подпись к таблице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2">
    <w:name w:val="Подпись к таблице (2)_"/>
    <w:basedOn w:val="a0"/>
    <w:link w:val="2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MSReferenceSansSerif">
    <w:name w:val="Колонтитул + MS Reference Sans Serif"/>
    <w:basedOn w:val="a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одпись к картинке_"/>
    <w:basedOn w:val="a0"/>
    <w:link w:val="a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5pt1pt">
    <w:name w:val="Основной текст + 7;5 pt;Курсив;Интервал 1 pt"/>
    <w:basedOn w:val="a4"/>
    <w:rPr>
      <w:rFonts w:ascii="Tahoma" w:eastAsia="Tahoma" w:hAnsi="Tahoma" w:cs="Tahoma"/>
      <w:b w:val="0"/>
      <w:bCs w:val="0"/>
      <w:i/>
      <w:iCs/>
      <w:smallCaps w:val="0"/>
      <w:strike w:val="0"/>
      <w:spacing w:val="20"/>
      <w:sz w:val="15"/>
      <w:szCs w:val="1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ahoma" w:eastAsia="Tahoma" w:hAnsi="Tahoma" w:cs="Tahoma"/>
      <w:i/>
      <w:iCs/>
      <w:spacing w:val="20"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3245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57D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245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457D"/>
    <w:rPr>
      <w:color w:val="000000"/>
    </w:rPr>
  </w:style>
  <w:style w:type="paragraph" w:styleId="af">
    <w:name w:val="footer"/>
    <w:basedOn w:val="a"/>
    <w:link w:val="af0"/>
    <w:uiPriority w:val="99"/>
    <w:unhideWhenUsed/>
    <w:rsid w:val="003245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457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">
    <w:name w:val="Основной текст1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5">
    <w:name w:val="Подпись к таблице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2">
    <w:name w:val="Подпись к таблице (2)_"/>
    <w:basedOn w:val="a0"/>
    <w:link w:val="2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MSReferenceSansSerif">
    <w:name w:val="Колонтитул + MS Reference Sans Serif"/>
    <w:basedOn w:val="a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одпись к картинке_"/>
    <w:basedOn w:val="a0"/>
    <w:link w:val="a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5pt1pt">
    <w:name w:val="Основной текст + 7;5 pt;Курсив;Интервал 1 pt"/>
    <w:basedOn w:val="a4"/>
    <w:rPr>
      <w:rFonts w:ascii="Tahoma" w:eastAsia="Tahoma" w:hAnsi="Tahoma" w:cs="Tahoma"/>
      <w:b w:val="0"/>
      <w:bCs w:val="0"/>
      <w:i/>
      <w:iCs/>
      <w:smallCaps w:val="0"/>
      <w:strike w:val="0"/>
      <w:spacing w:val="20"/>
      <w:sz w:val="15"/>
      <w:szCs w:val="1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ahoma" w:eastAsia="Tahoma" w:hAnsi="Tahoma" w:cs="Tahoma"/>
      <w:i/>
      <w:iCs/>
      <w:spacing w:val="20"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3245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57D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245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457D"/>
    <w:rPr>
      <w:color w:val="000000"/>
    </w:rPr>
  </w:style>
  <w:style w:type="paragraph" w:styleId="af">
    <w:name w:val="footer"/>
    <w:basedOn w:val="a"/>
    <w:link w:val="af0"/>
    <w:uiPriority w:val="99"/>
    <w:unhideWhenUsed/>
    <w:rsid w:val="003245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457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2011-06-28T13:39:00Z</dcterms:created>
  <dcterms:modified xsi:type="dcterms:W3CDTF">2011-06-28T13:39:00Z</dcterms:modified>
</cp:coreProperties>
</file>